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4E3" w:rsidRPr="000548CE" w:rsidRDefault="00673454">
      <w:pPr>
        <w:rPr>
          <w:sz w:val="24"/>
          <w:lang w:val="en-US"/>
        </w:rPr>
      </w:pPr>
      <w:bookmarkStart w:id="0" w:name="_GoBack"/>
      <w:bookmarkEnd w:id="0"/>
      <w:r w:rsidRPr="000548CE">
        <w:rPr>
          <w:sz w:val="24"/>
          <w:lang w:val="en-US"/>
        </w:rPr>
        <w:t xml:space="preserve">Now you’ve read the article ‘20 things to know and tell’, complete the table to show whether you think the statements are facts or opinions. The first one </w:t>
      </w:r>
      <w:proofErr w:type="gramStart"/>
      <w:r w:rsidRPr="000548CE">
        <w:rPr>
          <w:sz w:val="24"/>
          <w:lang w:val="en-US"/>
        </w:rPr>
        <w:t>has been done</w:t>
      </w:r>
      <w:proofErr w:type="gramEnd"/>
      <w:r w:rsidRPr="000548CE">
        <w:rPr>
          <w:sz w:val="24"/>
          <w:lang w:val="en-US"/>
        </w:rPr>
        <w:t xml:space="preserve"> for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24"/>
      </w:tblGrid>
      <w:tr w:rsidR="00673454" w:rsidRPr="000548CE" w:rsidTr="00673454">
        <w:trPr>
          <w:trHeight w:val="269"/>
        </w:trPr>
        <w:tc>
          <w:tcPr>
            <w:tcW w:w="6658" w:type="dxa"/>
          </w:tcPr>
          <w:p w:rsidR="00673454" w:rsidRPr="000548CE" w:rsidRDefault="00673454" w:rsidP="00673454">
            <w:pPr>
              <w:jc w:val="center"/>
              <w:rPr>
                <w:b/>
                <w:sz w:val="24"/>
                <w:lang w:val="en-US"/>
              </w:rPr>
            </w:pPr>
            <w:r w:rsidRPr="000548CE">
              <w:rPr>
                <w:b/>
                <w:sz w:val="24"/>
                <w:lang w:val="en-US"/>
              </w:rPr>
              <w:t>statement</w:t>
            </w:r>
          </w:p>
        </w:tc>
        <w:tc>
          <w:tcPr>
            <w:tcW w:w="1134" w:type="dxa"/>
          </w:tcPr>
          <w:p w:rsidR="00673454" w:rsidRPr="000548CE" w:rsidRDefault="00673454" w:rsidP="00673454">
            <w:pPr>
              <w:jc w:val="center"/>
              <w:rPr>
                <w:b/>
                <w:sz w:val="24"/>
                <w:lang w:val="en-US"/>
              </w:rPr>
            </w:pPr>
            <w:r w:rsidRPr="000548CE">
              <w:rPr>
                <w:b/>
                <w:sz w:val="24"/>
                <w:lang w:val="en-US"/>
              </w:rPr>
              <w:t>fact</w:t>
            </w:r>
          </w:p>
        </w:tc>
        <w:tc>
          <w:tcPr>
            <w:tcW w:w="1224" w:type="dxa"/>
          </w:tcPr>
          <w:p w:rsidR="00673454" w:rsidRPr="000548CE" w:rsidRDefault="00673454" w:rsidP="00673454">
            <w:pPr>
              <w:jc w:val="center"/>
              <w:rPr>
                <w:b/>
                <w:sz w:val="24"/>
                <w:lang w:val="en-US"/>
              </w:rPr>
            </w:pPr>
            <w:r w:rsidRPr="000548CE">
              <w:rPr>
                <w:b/>
                <w:sz w:val="24"/>
                <w:lang w:val="en-US"/>
              </w:rPr>
              <w:t>opinion</w:t>
            </w:r>
          </w:p>
        </w:tc>
      </w:tr>
      <w:tr w:rsidR="00673454" w:rsidRPr="000548CE" w:rsidTr="000548CE">
        <w:trPr>
          <w:trHeight w:val="879"/>
        </w:trPr>
        <w:tc>
          <w:tcPr>
            <w:tcW w:w="6658" w:type="dxa"/>
          </w:tcPr>
          <w:p w:rsidR="00673454" w:rsidRDefault="00673454">
            <w:pPr>
              <w:rPr>
                <w:sz w:val="24"/>
                <w:lang w:val="en-US"/>
              </w:rPr>
            </w:pPr>
            <w:r w:rsidRPr="000548CE">
              <w:rPr>
                <w:sz w:val="24"/>
                <w:lang w:val="en-US"/>
              </w:rPr>
              <w:t xml:space="preserve">The UK government says it will not extend EU trade talks into 2021. </w:t>
            </w:r>
          </w:p>
          <w:p w:rsidR="000548CE" w:rsidRPr="000548CE" w:rsidRDefault="000548CE">
            <w:pPr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:rsidR="00673454" w:rsidRPr="000548CE" w:rsidRDefault="00673454" w:rsidP="00673454">
            <w:pPr>
              <w:pStyle w:val="ListParagraph"/>
              <w:numPr>
                <w:ilvl w:val="0"/>
                <w:numId w:val="1"/>
              </w:numPr>
              <w:rPr>
                <w:sz w:val="24"/>
                <w:lang w:val="en-US"/>
              </w:rPr>
            </w:pPr>
          </w:p>
        </w:tc>
        <w:tc>
          <w:tcPr>
            <w:tcW w:w="1224" w:type="dxa"/>
          </w:tcPr>
          <w:p w:rsidR="00673454" w:rsidRPr="000548CE" w:rsidRDefault="00673454">
            <w:pPr>
              <w:rPr>
                <w:sz w:val="24"/>
                <w:lang w:val="en-US"/>
              </w:rPr>
            </w:pPr>
          </w:p>
        </w:tc>
      </w:tr>
      <w:tr w:rsidR="00673454" w:rsidRPr="000548CE" w:rsidTr="000548CE">
        <w:trPr>
          <w:trHeight w:val="879"/>
        </w:trPr>
        <w:tc>
          <w:tcPr>
            <w:tcW w:w="6658" w:type="dxa"/>
          </w:tcPr>
          <w:p w:rsidR="00673454" w:rsidRDefault="00673454">
            <w:pPr>
              <w:rPr>
                <w:sz w:val="24"/>
                <w:lang w:val="en-US"/>
              </w:rPr>
            </w:pPr>
            <w:r w:rsidRPr="000548CE">
              <w:rPr>
                <w:sz w:val="24"/>
                <w:lang w:val="en-US"/>
              </w:rPr>
              <w:t xml:space="preserve">Because of coronavirus, we should take more time to leave the </w:t>
            </w:r>
            <w:proofErr w:type="gramStart"/>
            <w:r w:rsidRPr="000548CE">
              <w:rPr>
                <w:sz w:val="24"/>
                <w:lang w:val="en-US"/>
              </w:rPr>
              <w:t>EU</w:t>
            </w:r>
            <w:proofErr w:type="gramEnd"/>
            <w:r w:rsidRPr="000548CE">
              <w:rPr>
                <w:sz w:val="24"/>
                <w:lang w:val="en-US"/>
              </w:rPr>
              <w:t xml:space="preserve"> as we haven’t been able to focus on it. </w:t>
            </w:r>
          </w:p>
          <w:p w:rsidR="000548CE" w:rsidRPr="000548CE" w:rsidRDefault="000548CE">
            <w:pPr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:rsidR="00673454" w:rsidRPr="000548CE" w:rsidRDefault="00673454">
            <w:pPr>
              <w:rPr>
                <w:sz w:val="24"/>
                <w:lang w:val="en-US"/>
              </w:rPr>
            </w:pPr>
          </w:p>
        </w:tc>
        <w:tc>
          <w:tcPr>
            <w:tcW w:w="1224" w:type="dxa"/>
          </w:tcPr>
          <w:p w:rsidR="00673454" w:rsidRPr="000548CE" w:rsidRDefault="00673454" w:rsidP="005E2610">
            <w:pPr>
              <w:pStyle w:val="ListParagraph"/>
              <w:rPr>
                <w:sz w:val="24"/>
                <w:lang w:val="en-US"/>
              </w:rPr>
            </w:pPr>
          </w:p>
        </w:tc>
      </w:tr>
      <w:tr w:rsidR="00673454" w:rsidRPr="000548CE" w:rsidTr="000548CE">
        <w:trPr>
          <w:trHeight w:val="879"/>
        </w:trPr>
        <w:tc>
          <w:tcPr>
            <w:tcW w:w="6658" w:type="dxa"/>
          </w:tcPr>
          <w:p w:rsidR="00673454" w:rsidRDefault="00673454">
            <w:pPr>
              <w:rPr>
                <w:sz w:val="24"/>
                <w:lang w:val="en-US"/>
              </w:rPr>
            </w:pPr>
            <w:r w:rsidRPr="000548CE">
              <w:rPr>
                <w:sz w:val="24"/>
                <w:lang w:val="en-US"/>
              </w:rPr>
              <w:t>Stamp collecting is becoming more popular amongst young people.</w:t>
            </w:r>
          </w:p>
          <w:p w:rsidR="000548CE" w:rsidRPr="000548CE" w:rsidRDefault="000548CE">
            <w:pPr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:rsidR="00673454" w:rsidRPr="000548CE" w:rsidRDefault="00673454" w:rsidP="005E2610">
            <w:pPr>
              <w:pStyle w:val="ListParagraph"/>
              <w:rPr>
                <w:sz w:val="24"/>
                <w:lang w:val="en-US"/>
              </w:rPr>
            </w:pPr>
          </w:p>
        </w:tc>
        <w:tc>
          <w:tcPr>
            <w:tcW w:w="1224" w:type="dxa"/>
          </w:tcPr>
          <w:p w:rsidR="00673454" w:rsidRPr="000548CE" w:rsidRDefault="00673454">
            <w:pPr>
              <w:rPr>
                <w:sz w:val="24"/>
                <w:lang w:val="en-US"/>
              </w:rPr>
            </w:pPr>
          </w:p>
        </w:tc>
      </w:tr>
      <w:tr w:rsidR="00673454" w:rsidRPr="000548CE" w:rsidTr="000548CE">
        <w:trPr>
          <w:trHeight w:val="879"/>
        </w:trPr>
        <w:tc>
          <w:tcPr>
            <w:tcW w:w="6658" w:type="dxa"/>
          </w:tcPr>
          <w:p w:rsidR="00673454" w:rsidRDefault="00673454">
            <w:pPr>
              <w:rPr>
                <w:sz w:val="24"/>
                <w:lang w:val="en-US"/>
              </w:rPr>
            </w:pPr>
            <w:r w:rsidRPr="000548CE">
              <w:rPr>
                <w:sz w:val="24"/>
                <w:lang w:val="en-US"/>
              </w:rPr>
              <w:t xml:space="preserve">Cressida Cowell’s books are really engaging and fun to read. </w:t>
            </w:r>
          </w:p>
          <w:p w:rsidR="000548CE" w:rsidRPr="000548CE" w:rsidRDefault="000548CE">
            <w:pPr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:rsidR="00673454" w:rsidRPr="000548CE" w:rsidRDefault="00673454">
            <w:pPr>
              <w:rPr>
                <w:sz w:val="24"/>
                <w:lang w:val="en-US"/>
              </w:rPr>
            </w:pPr>
          </w:p>
        </w:tc>
        <w:tc>
          <w:tcPr>
            <w:tcW w:w="1224" w:type="dxa"/>
          </w:tcPr>
          <w:p w:rsidR="00673454" w:rsidRPr="000548CE" w:rsidRDefault="00673454" w:rsidP="005E2610">
            <w:pPr>
              <w:pStyle w:val="ListParagraph"/>
              <w:rPr>
                <w:sz w:val="24"/>
                <w:lang w:val="en-US"/>
              </w:rPr>
            </w:pPr>
          </w:p>
        </w:tc>
      </w:tr>
      <w:tr w:rsidR="00673454" w:rsidRPr="000548CE" w:rsidTr="000548CE">
        <w:trPr>
          <w:trHeight w:val="879"/>
        </w:trPr>
        <w:tc>
          <w:tcPr>
            <w:tcW w:w="6658" w:type="dxa"/>
          </w:tcPr>
          <w:p w:rsidR="00673454" w:rsidRDefault="00673454">
            <w:pPr>
              <w:rPr>
                <w:sz w:val="24"/>
                <w:lang w:val="en-US"/>
              </w:rPr>
            </w:pPr>
            <w:r w:rsidRPr="000548CE">
              <w:rPr>
                <w:sz w:val="24"/>
                <w:lang w:val="en-US"/>
              </w:rPr>
              <w:t xml:space="preserve">The two endangered leopard kittens are adorable. </w:t>
            </w:r>
          </w:p>
          <w:p w:rsidR="000548CE" w:rsidRPr="000548CE" w:rsidRDefault="000548CE">
            <w:pPr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:rsidR="00673454" w:rsidRPr="000548CE" w:rsidRDefault="00673454">
            <w:pPr>
              <w:rPr>
                <w:sz w:val="24"/>
                <w:lang w:val="en-US"/>
              </w:rPr>
            </w:pPr>
          </w:p>
        </w:tc>
        <w:tc>
          <w:tcPr>
            <w:tcW w:w="1224" w:type="dxa"/>
          </w:tcPr>
          <w:p w:rsidR="00673454" w:rsidRPr="000548CE" w:rsidRDefault="00673454" w:rsidP="005E2610">
            <w:pPr>
              <w:pStyle w:val="ListParagraph"/>
              <w:rPr>
                <w:sz w:val="24"/>
                <w:lang w:val="en-US"/>
              </w:rPr>
            </w:pPr>
          </w:p>
        </w:tc>
      </w:tr>
      <w:tr w:rsidR="00673454" w:rsidRPr="000548CE" w:rsidTr="000548CE">
        <w:trPr>
          <w:trHeight w:val="879"/>
        </w:trPr>
        <w:tc>
          <w:tcPr>
            <w:tcW w:w="6658" w:type="dxa"/>
          </w:tcPr>
          <w:p w:rsidR="00673454" w:rsidRDefault="00673454">
            <w:pPr>
              <w:rPr>
                <w:sz w:val="24"/>
                <w:lang w:val="en-US"/>
              </w:rPr>
            </w:pPr>
            <w:r w:rsidRPr="000548CE">
              <w:rPr>
                <w:sz w:val="24"/>
                <w:lang w:val="en-US"/>
              </w:rPr>
              <w:t xml:space="preserve">The BMW i4 will have sounds that make the lives of people more beautiful and less chaotic. </w:t>
            </w:r>
          </w:p>
          <w:p w:rsidR="000548CE" w:rsidRPr="000548CE" w:rsidRDefault="000548CE">
            <w:pPr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:rsidR="00673454" w:rsidRPr="000548CE" w:rsidRDefault="00673454">
            <w:pPr>
              <w:rPr>
                <w:sz w:val="24"/>
                <w:lang w:val="en-US"/>
              </w:rPr>
            </w:pPr>
          </w:p>
        </w:tc>
        <w:tc>
          <w:tcPr>
            <w:tcW w:w="1224" w:type="dxa"/>
          </w:tcPr>
          <w:p w:rsidR="00673454" w:rsidRPr="000548CE" w:rsidRDefault="00673454" w:rsidP="005E2610">
            <w:pPr>
              <w:pStyle w:val="ListParagraph"/>
              <w:rPr>
                <w:sz w:val="24"/>
                <w:lang w:val="en-US"/>
              </w:rPr>
            </w:pPr>
          </w:p>
        </w:tc>
      </w:tr>
      <w:tr w:rsidR="00673454" w:rsidRPr="000548CE" w:rsidTr="000548CE">
        <w:trPr>
          <w:trHeight w:val="879"/>
        </w:trPr>
        <w:tc>
          <w:tcPr>
            <w:tcW w:w="6658" w:type="dxa"/>
          </w:tcPr>
          <w:p w:rsidR="00673454" w:rsidRDefault="00673454">
            <w:pPr>
              <w:rPr>
                <w:sz w:val="24"/>
                <w:lang w:val="en-US"/>
              </w:rPr>
            </w:pPr>
            <w:r w:rsidRPr="000548CE">
              <w:rPr>
                <w:sz w:val="24"/>
                <w:lang w:val="en-US"/>
              </w:rPr>
              <w:t>Research has shown that flamingos are friendly and loyal.</w:t>
            </w:r>
          </w:p>
          <w:p w:rsidR="000548CE" w:rsidRPr="000548CE" w:rsidRDefault="000548CE">
            <w:pPr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:rsidR="00673454" w:rsidRPr="000548CE" w:rsidRDefault="00673454" w:rsidP="005E2610">
            <w:pPr>
              <w:pStyle w:val="ListParagraph"/>
              <w:rPr>
                <w:sz w:val="24"/>
                <w:lang w:val="en-US"/>
              </w:rPr>
            </w:pPr>
          </w:p>
        </w:tc>
        <w:tc>
          <w:tcPr>
            <w:tcW w:w="1224" w:type="dxa"/>
          </w:tcPr>
          <w:p w:rsidR="00673454" w:rsidRPr="000548CE" w:rsidRDefault="00673454">
            <w:pPr>
              <w:rPr>
                <w:sz w:val="24"/>
                <w:lang w:val="en-US"/>
              </w:rPr>
            </w:pPr>
          </w:p>
        </w:tc>
      </w:tr>
      <w:tr w:rsidR="00673454" w:rsidRPr="000548CE" w:rsidTr="000548CE">
        <w:trPr>
          <w:trHeight w:val="879"/>
        </w:trPr>
        <w:tc>
          <w:tcPr>
            <w:tcW w:w="6658" w:type="dxa"/>
          </w:tcPr>
          <w:p w:rsidR="00673454" w:rsidRDefault="00673454">
            <w:pPr>
              <w:rPr>
                <w:sz w:val="24"/>
                <w:lang w:val="en-US"/>
              </w:rPr>
            </w:pPr>
            <w:r w:rsidRPr="000548CE">
              <w:rPr>
                <w:sz w:val="24"/>
                <w:lang w:val="en-US"/>
              </w:rPr>
              <w:t xml:space="preserve">A </w:t>
            </w:r>
            <w:proofErr w:type="spellStart"/>
            <w:r w:rsidRPr="000548CE">
              <w:rPr>
                <w:sz w:val="24"/>
                <w:lang w:val="en-US"/>
              </w:rPr>
              <w:t>siphonophore</w:t>
            </w:r>
            <w:proofErr w:type="spellEnd"/>
            <w:r w:rsidRPr="000548CE">
              <w:rPr>
                <w:sz w:val="24"/>
                <w:lang w:val="en-US"/>
              </w:rPr>
              <w:t xml:space="preserve"> is a long, stringy creature related to jellyfish. </w:t>
            </w:r>
          </w:p>
          <w:p w:rsidR="000548CE" w:rsidRPr="000548CE" w:rsidRDefault="000548CE">
            <w:pPr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:rsidR="00673454" w:rsidRPr="000548CE" w:rsidRDefault="00673454" w:rsidP="005E2610">
            <w:pPr>
              <w:pStyle w:val="ListParagraph"/>
              <w:rPr>
                <w:sz w:val="24"/>
                <w:lang w:val="en-US"/>
              </w:rPr>
            </w:pPr>
          </w:p>
        </w:tc>
        <w:tc>
          <w:tcPr>
            <w:tcW w:w="1224" w:type="dxa"/>
          </w:tcPr>
          <w:p w:rsidR="00673454" w:rsidRPr="000548CE" w:rsidRDefault="00673454">
            <w:pPr>
              <w:rPr>
                <w:sz w:val="24"/>
                <w:lang w:val="en-US"/>
              </w:rPr>
            </w:pPr>
          </w:p>
        </w:tc>
      </w:tr>
      <w:tr w:rsidR="00673454" w:rsidRPr="000548CE" w:rsidTr="000548CE">
        <w:trPr>
          <w:trHeight w:val="879"/>
        </w:trPr>
        <w:tc>
          <w:tcPr>
            <w:tcW w:w="6658" w:type="dxa"/>
          </w:tcPr>
          <w:p w:rsidR="00673454" w:rsidRDefault="006E267E" w:rsidP="006E267E">
            <w:pPr>
              <w:rPr>
                <w:sz w:val="24"/>
                <w:lang w:val="en-US"/>
              </w:rPr>
            </w:pPr>
            <w:proofErr w:type="gramStart"/>
            <w:r w:rsidRPr="000548CE">
              <w:rPr>
                <w:sz w:val="24"/>
                <w:lang w:val="en-US"/>
              </w:rPr>
              <w:t>It’s</w:t>
            </w:r>
            <w:proofErr w:type="gramEnd"/>
            <w:r w:rsidRPr="000548CE">
              <w:rPr>
                <w:sz w:val="24"/>
                <w:lang w:val="en-US"/>
              </w:rPr>
              <w:t xml:space="preserve"> a good thing that schools are going to reduce the amount of meat they use by 20%. </w:t>
            </w:r>
          </w:p>
          <w:p w:rsidR="000548CE" w:rsidRPr="000548CE" w:rsidRDefault="000548CE" w:rsidP="006E267E">
            <w:pPr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:rsidR="00673454" w:rsidRPr="000548CE" w:rsidRDefault="00673454" w:rsidP="00673454">
            <w:pPr>
              <w:pStyle w:val="ListParagraph"/>
              <w:rPr>
                <w:sz w:val="24"/>
                <w:lang w:val="en-US"/>
              </w:rPr>
            </w:pPr>
          </w:p>
        </w:tc>
        <w:tc>
          <w:tcPr>
            <w:tcW w:w="1224" w:type="dxa"/>
          </w:tcPr>
          <w:p w:rsidR="00673454" w:rsidRPr="000548CE" w:rsidRDefault="00673454" w:rsidP="005E2610">
            <w:pPr>
              <w:pStyle w:val="ListParagraph"/>
              <w:rPr>
                <w:sz w:val="24"/>
                <w:lang w:val="en-US"/>
              </w:rPr>
            </w:pPr>
          </w:p>
        </w:tc>
      </w:tr>
      <w:tr w:rsidR="00673454" w:rsidRPr="000548CE" w:rsidTr="000548CE">
        <w:trPr>
          <w:trHeight w:val="879"/>
        </w:trPr>
        <w:tc>
          <w:tcPr>
            <w:tcW w:w="6658" w:type="dxa"/>
          </w:tcPr>
          <w:p w:rsidR="00673454" w:rsidRDefault="006E267E">
            <w:pPr>
              <w:rPr>
                <w:sz w:val="24"/>
                <w:lang w:val="en-US"/>
              </w:rPr>
            </w:pPr>
            <w:r w:rsidRPr="000548CE">
              <w:rPr>
                <w:sz w:val="24"/>
                <w:lang w:val="en-US"/>
              </w:rPr>
              <w:t xml:space="preserve">Some NHS staff in </w:t>
            </w:r>
            <w:proofErr w:type="spellStart"/>
            <w:r w:rsidRPr="000548CE">
              <w:rPr>
                <w:sz w:val="24"/>
                <w:lang w:val="en-US"/>
              </w:rPr>
              <w:t>Hertforshire</w:t>
            </w:r>
            <w:proofErr w:type="spellEnd"/>
            <w:r w:rsidRPr="000548CE">
              <w:rPr>
                <w:sz w:val="24"/>
                <w:lang w:val="en-US"/>
              </w:rPr>
              <w:t xml:space="preserve"> </w:t>
            </w:r>
            <w:proofErr w:type="gramStart"/>
            <w:r w:rsidRPr="000548CE">
              <w:rPr>
                <w:sz w:val="24"/>
                <w:lang w:val="en-US"/>
              </w:rPr>
              <w:t>could be taken</w:t>
            </w:r>
            <w:proofErr w:type="gramEnd"/>
            <w:r w:rsidRPr="000548CE">
              <w:rPr>
                <w:sz w:val="24"/>
                <w:lang w:val="en-US"/>
              </w:rPr>
              <w:t xml:space="preserve"> to work on a Harry Potter-branded bus.</w:t>
            </w:r>
          </w:p>
          <w:p w:rsidR="000548CE" w:rsidRPr="000548CE" w:rsidRDefault="000548CE">
            <w:pPr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:rsidR="00673454" w:rsidRPr="000548CE" w:rsidRDefault="00673454" w:rsidP="005E2610">
            <w:pPr>
              <w:pStyle w:val="ListParagraph"/>
              <w:rPr>
                <w:sz w:val="24"/>
                <w:lang w:val="en-US"/>
              </w:rPr>
            </w:pPr>
          </w:p>
        </w:tc>
        <w:tc>
          <w:tcPr>
            <w:tcW w:w="1224" w:type="dxa"/>
          </w:tcPr>
          <w:p w:rsidR="00673454" w:rsidRPr="000548CE" w:rsidRDefault="00673454">
            <w:pPr>
              <w:rPr>
                <w:sz w:val="24"/>
                <w:lang w:val="en-US"/>
              </w:rPr>
            </w:pPr>
          </w:p>
        </w:tc>
      </w:tr>
    </w:tbl>
    <w:p w:rsidR="00673454" w:rsidRPr="000548CE" w:rsidRDefault="00673454">
      <w:pPr>
        <w:rPr>
          <w:sz w:val="24"/>
          <w:lang w:val="en-US"/>
        </w:rPr>
      </w:pPr>
    </w:p>
    <w:sectPr w:rsidR="00673454" w:rsidRPr="000548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05CA9"/>
    <w:multiLevelType w:val="hybridMultilevel"/>
    <w:tmpl w:val="98C2D96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54"/>
    <w:rsid w:val="000464E3"/>
    <w:rsid w:val="000548CE"/>
    <w:rsid w:val="00186D88"/>
    <w:rsid w:val="005E2610"/>
    <w:rsid w:val="00673454"/>
    <w:rsid w:val="006E267E"/>
    <w:rsid w:val="00711758"/>
    <w:rsid w:val="00A057AD"/>
    <w:rsid w:val="00A57F11"/>
    <w:rsid w:val="00BD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77A2C-CF56-41CD-95E8-99328520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3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Ollie Catherall</dc:creator>
  <cp:keywords/>
  <dc:description/>
  <cp:lastModifiedBy>Mark lindsay</cp:lastModifiedBy>
  <cp:revision>2</cp:revision>
  <dcterms:created xsi:type="dcterms:W3CDTF">2020-04-30T09:24:00Z</dcterms:created>
  <dcterms:modified xsi:type="dcterms:W3CDTF">2020-04-30T09:24:00Z</dcterms:modified>
</cp:coreProperties>
</file>